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6" w:rsidRPr="00AF3C87" w:rsidRDefault="00F66BF6" w:rsidP="00F66BF6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3C87">
        <w:rPr>
          <w:rFonts w:ascii="Times New Roman" w:hAnsi="Times New Roman"/>
          <w:sz w:val="28"/>
          <w:szCs w:val="28"/>
          <w:lang w:eastAsia="en-US"/>
        </w:rPr>
        <w:t>Российская Федерация</w:t>
      </w:r>
    </w:p>
    <w:p w:rsidR="00F66BF6" w:rsidRPr="00AF3C87" w:rsidRDefault="00F66BF6" w:rsidP="00F66BF6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3C87">
        <w:rPr>
          <w:rFonts w:ascii="Times New Roman" w:hAnsi="Times New Roman"/>
          <w:sz w:val="28"/>
          <w:szCs w:val="28"/>
          <w:lang w:eastAsia="en-US"/>
        </w:rPr>
        <w:t>Ростовская область</w:t>
      </w:r>
    </w:p>
    <w:p w:rsidR="00F66BF6" w:rsidRPr="00AF3C87" w:rsidRDefault="00F66BF6" w:rsidP="00F66BF6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3C87">
        <w:rPr>
          <w:rFonts w:ascii="Times New Roman" w:hAnsi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F66BF6" w:rsidRPr="00AF3C87" w:rsidRDefault="00F66BF6" w:rsidP="00F66BF6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3C87">
        <w:rPr>
          <w:rFonts w:ascii="Times New Roman" w:hAnsi="Times New Roman"/>
          <w:sz w:val="28"/>
          <w:szCs w:val="28"/>
          <w:lang w:eastAsia="en-US"/>
        </w:rPr>
        <w:t>Детски сад «Сказка»</w:t>
      </w:r>
    </w:p>
    <w:p w:rsidR="00F66BF6" w:rsidRPr="00AF3C87" w:rsidRDefault="00F66BF6" w:rsidP="00F66B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53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255.2pt;margin-top:33pt;width:229.75pt;height:89.7pt;z-index:-251656192;visibility:visible;mso-wrap-distance-left:5pt;mso-wrap-distance-top:5.15pt;mso-wrap-distance-right:177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" filled="f" stroked="f">
            <v:textbox inset="0,0,0,0">
              <w:txbxContent>
                <w:p w:rsidR="00F66BF6" w:rsidRPr="0029357B" w:rsidRDefault="00F66BF6" w:rsidP="00F66BF6">
                  <w:pPr>
                    <w:pStyle w:val="30"/>
                    <w:shd w:val="clear" w:color="auto" w:fill="auto"/>
                    <w:spacing w:after="0" w:line="319" w:lineRule="exact"/>
                    <w:jc w:val="right"/>
                    <w:rPr>
                      <w:rStyle w:val="3Exact"/>
                      <w:rFonts w:eastAsiaTheme="minorEastAsia"/>
                      <w:b w:val="0"/>
                      <w:bCs w:val="0"/>
                      <w:sz w:val="28"/>
                      <w:szCs w:val="28"/>
                    </w:rPr>
                  </w:pPr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 xml:space="preserve">Утверждаю: </w:t>
                  </w:r>
                </w:p>
                <w:p w:rsidR="00F66BF6" w:rsidRPr="0029357B" w:rsidRDefault="00F66BF6" w:rsidP="00F66BF6">
                  <w:pPr>
                    <w:pStyle w:val="30"/>
                    <w:shd w:val="clear" w:color="auto" w:fill="auto"/>
                    <w:spacing w:after="0" w:line="319" w:lineRule="exact"/>
                    <w:jc w:val="right"/>
                    <w:rPr>
                      <w:rStyle w:val="3Exact"/>
                      <w:rFonts w:eastAsiaTheme="minorEastAsia"/>
                      <w:b w:val="0"/>
                      <w:sz w:val="28"/>
                      <w:szCs w:val="28"/>
                    </w:rPr>
                  </w:pPr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>Заведующий</w:t>
                  </w:r>
                </w:p>
                <w:p w:rsidR="00F66BF6" w:rsidRPr="0029357B" w:rsidRDefault="00F66BF6" w:rsidP="00F66BF6">
                  <w:pPr>
                    <w:pStyle w:val="30"/>
                    <w:shd w:val="clear" w:color="auto" w:fill="auto"/>
                    <w:spacing w:after="0" w:line="319" w:lineRule="exact"/>
                    <w:jc w:val="right"/>
                    <w:rPr>
                      <w:sz w:val="28"/>
                      <w:szCs w:val="28"/>
                    </w:rPr>
                  </w:pPr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 xml:space="preserve">МБДОУ </w:t>
                  </w:r>
                  <w:proofErr w:type="spellStart"/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>Д\</w:t>
                  </w:r>
                  <w:proofErr w:type="gramStart"/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 xml:space="preserve"> «Сказка»</w:t>
                  </w:r>
                </w:p>
                <w:p w:rsidR="00F66BF6" w:rsidRPr="0029357B" w:rsidRDefault="00F66BF6" w:rsidP="00F66BF6">
                  <w:pPr>
                    <w:pStyle w:val="30"/>
                    <w:shd w:val="clear" w:color="auto" w:fill="auto"/>
                    <w:spacing w:after="0" w:line="319" w:lineRule="exact"/>
                    <w:jc w:val="right"/>
                    <w:rPr>
                      <w:rStyle w:val="3Exact"/>
                      <w:rFonts w:eastAsiaTheme="minorEastAsia"/>
                      <w:b w:val="0"/>
                      <w:bCs w:val="0"/>
                      <w:sz w:val="28"/>
                      <w:szCs w:val="28"/>
                    </w:rPr>
                  </w:pPr>
                  <w:r w:rsidRPr="0029357B">
                    <w:rPr>
                      <w:sz w:val="28"/>
                      <w:szCs w:val="28"/>
                    </w:rPr>
                    <w:t>_______ Т.Н</w:t>
                  </w:r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>.</w:t>
                  </w:r>
                  <w:r w:rsidRPr="0029357B">
                    <w:rPr>
                      <w:sz w:val="28"/>
                      <w:szCs w:val="28"/>
                    </w:rPr>
                    <w:t xml:space="preserve">Ищенко </w:t>
                  </w:r>
                </w:p>
                <w:p w:rsidR="00F66BF6" w:rsidRPr="0029357B" w:rsidRDefault="00F66BF6" w:rsidP="00F66BF6">
                  <w:pPr>
                    <w:pStyle w:val="30"/>
                    <w:shd w:val="clear" w:color="auto" w:fill="auto"/>
                    <w:spacing w:after="0" w:line="319" w:lineRule="exact"/>
                    <w:jc w:val="right"/>
                    <w:rPr>
                      <w:sz w:val="28"/>
                      <w:szCs w:val="28"/>
                    </w:rPr>
                  </w:pPr>
                  <w:r w:rsidRPr="0029357B">
                    <w:rPr>
                      <w:rStyle w:val="3Exact"/>
                      <w:rFonts w:eastAsiaTheme="minorEastAsia"/>
                      <w:sz w:val="28"/>
                      <w:szCs w:val="28"/>
                    </w:rPr>
                    <w:t xml:space="preserve">Приказ от </w:t>
                  </w:r>
                  <w:r w:rsidRPr="0029357B">
                    <w:rPr>
                      <w:rFonts w:eastAsia="Times New Roman"/>
                      <w:bCs/>
                      <w:sz w:val="28"/>
                      <w:szCs w:val="28"/>
                    </w:rPr>
                    <w:t>15.08.2022г. №147–ОД</w:t>
                  </w:r>
                </w:p>
              </w:txbxContent>
            </v:textbox>
            <w10:wrap type="square" side="right" anchorx="margin"/>
          </v:shape>
        </w:pict>
      </w:r>
      <w:r w:rsidRPr="00AF3C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66BF6" w:rsidRPr="00AF3C87" w:rsidRDefault="00F66BF6" w:rsidP="00F66BF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66BF6" w:rsidRDefault="00F66BF6" w:rsidP="00F66BF6">
      <w:pPr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F66BF6" w:rsidRPr="005340BE" w:rsidRDefault="00F66BF6" w:rsidP="00F66BF6">
      <w:pPr>
        <w:spacing w:after="0"/>
        <w:jc w:val="center"/>
        <w:outlineLvl w:val="0"/>
        <w:rPr>
          <w:rFonts w:ascii="Times New Roman" w:hAnsi="Times New Roman"/>
          <w:sz w:val="44"/>
          <w:szCs w:val="44"/>
        </w:rPr>
      </w:pPr>
      <w:r w:rsidRPr="005340BE">
        <w:rPr>
          <w:rFonts w:ascii="Times New Roman" w:hAnsi="Times New Roman"/>
          <w:sz w:val="44"/>
          <w:szCs w:val="44"/>
        </w:rPr>
        <w:t>ДОПОЛНИТЕЛЬНАЯ</w:t>
      </w:r>
    </w:p>
    <w:p w:rsidR="00F66BF6" w:rsidRPr="005340BE" w:rsidRDefault="00F66BF6" w:rsidP="00F66BF6">
      <w:pPr>
        <w:spacing w:after="0"/>
        <w:jc w:val="center"/>
        <w:outlineLvl w:val="0"/>
        <w:rPr>
          <w:rFonts w:ascii="Times New Roman" w:hAnsi="Times New Roman"/>
          <w:sz w:val="44"/>
          <w:szCs w:val="44"/>
        </w:rPr>
      </w:pPr>
      <w:r w:rsidRPr="005340BE">
        <w:rPr>
          <w:rFonts w:ascii="Times New Roman" w:hAnsi="Times New Roman"/>
          <w:sz w:val="44"/>
          <w:szCs w:val="44"/>
        </w:rPr>
        <w:t>ОБЩЕОБРАЗОВАТЕЛЬНАЯ</w:t>
      </w:r>
    </w:p>
    <w:p w:rsidR="00F66BF6" w:rsidRDefault="00F66BF6" w:rsidP="00F66BF6">
      <w:pPr>
        <w:spacing w:after="0"/>
        <w:jc w:val="center"/>
        <w:outlineLvl w:val="0"/>
        <w:rPr>
          <w:rFonts w:ascii="Times New Roman" w:hAnsi="Times New Roman"/>
          <w:sz w:val="44"/>
          <w:szCs w:val="44"/>
        </w:rPr>
      </w:pPr>
      <w:r w:rsidRPr="005340BE">
        <w:rPr>
          <w:rFonts w:ascii="Times New Roman" w:hAnsi="Times New Roman"/>
          <w:sz w:val="44"/>
          <w:szCs w:val="44"/>
        </w:rPr>
        <w:t>ПРОГРАММА</w:t>
      </w:r>
    </w:p>
    <w:p w:rsidR="00F66BF6" w:rsidRPr="005340BE" w:rsidRDefault="00F66BF6" w:rsidP="00F66BF6">
      <w:pPr>
        <w:spacing w:after="0"/>
        <w:jc w:val="center"/>
        <w:outlineLvl w:val="0"/>
        <w:rPr>
          <w:rFonts w:ascii="Times New Roman" w:hAnsi="Times New Roman"/>
          <w:sz w:val="44"/>
          <w:szCs w:val="44"/>
        </w:rPr>
      </w:pPr>
      <w:r w:rsidRPr="005340BE">
        <w:rPr>
          <w:rFonts w:ascii="Times New Roman" w:hAnsi="Times New Roman"/>
          <w:color w:val="000000"/>
          <w:sz w:val="44"/>
          <w:szCs w:val="44"/>
          <w:shd w:val="clear" w:color="auto" w:fill="FFFFFF"/>
        </w:rPr>
        <w:t>«СТУПЕНИ К ШКОЛЕ»</w:t>
      </w:r>
    </w:p>
    <w:p w:rsidR="00F66BF6" w:rsidRPr="005340BE" w:rsidRDefault="00F66BF6" w:rsidP="00F66BF6">
      <w:pPr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F66BF6" w:rsidRPr="00AF3C87" w:rsidRDefault="00F66BF6" w:rsidP="00F66BF6">
      <w:pPr>
        <w:spacing w:line="322" w:lineRule="exact"/>
        <w:ind w:right="5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</w:p>
    <w:p w:rsidR="00F66BF6" w:rsidRPr="00AF3C87" w:rsidRDefault="00F66BF6" w:rsidP="00F66BF6">
      <w:pPr>
        <w:spacing w:line="322" w:lineRule="exact"/>
        <w:ind w:left="57" w:right="5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66BF6" w:rsidRDefault="00F66BF6" w:rsidP="00F66BF6">
      <w:pPr>
        <w:spacing w:after="0" w:line="322" w:lineRule="exact"/>
        <w:ind w:left="57" w:right="5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F3C87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Возраст детей: 5-7 лет</w:t>
      </w:r>
    </w:p>
    <w:p w:rsidR="00F66BF6" w:rsidRDefault="00F66BF6" w:rsidP="00F66B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 года</w:t>
      </w:r>
    </w:p>
    <w:p w:rsidR="00F66BF6" w:rsidRDefault="00F66BF6" w:rsidP="00F66B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разработчик: Деева Юлия Игоревна, </w:t>
      </w:r>
    </w:p>
    <w:p w:rsidR="00F66BF6" w:rsidRDefault="00F66BF6" w:rsidP="00F66B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F66BF6" w:rsidRDefault="00F66BF6" w:rsidP="00F66BF6">
      <w:pPr>
        <w:spacing w:after="0" w:line="322" w:lineRule="exact"/>
        <w:ind w:right="220"/>
        <w:jc w:val="right"/>
        <w:rPr>
          <w:rFonts w:ascii="Times New Roman" w:hAnsi="Times New Roman"/>
          <w:sz w:val="28"/>
          <w:szCs w:val="28"/>
        </w:rPr>
      </w:pPr>
    </w:p>
    <w:p w:rsidR="00F66BF6" w:rsidRDefault="00F66BF6" w:rsidP="00F66BF6">
      <w:pPr>
        <w:spacing w:after="0" w:line="322" w:lineRule="exact"/>
        <w:ind w:right="220"/>
        <w:jc w:val="right"/>
        <w:rPr>
          <w:rFonts w:ascii="Times New Roman" w:hAnsi="Times New Roman"/>
          <w:sz w:val="28"/>
          <w:szCs w:val="28"/>
        </w:rPr>
      </w:pPr>
    </w:p>
    <w:p w:rsidR="00F66BF6" w:rsidRDefault="00F66BF6" w:rsidP="00F66BF6">
      <w:pPr>
        <w:spacing w:after="0" w:line="322" w:lineRule="exact"/>
        <w:ind w:right="220"/>
        <w:jc w:val="right"/>
        <w:rPr>
          <w:rFonts w:ascii="Times New Roman" w:hAnsi="Times New Roman"/>
          <w:sz w:val="28"/>
          <w:szCs w:val="28"/>
        </w:rPr>
      </w:pPr>
    </w:p>
    <w:p w:rsidR="00F66BF6" w:rsidRDefault="00F66BF6" w:rsidP="00F66BF6">
      <w:pPr>
        <w:spacing w:after="0" w:line="322" w:lineRule="exact"/>
        <w:ind w:right="220"/>
        <w:jc w:val="right"/>
        <w:rPr>
          <w:rFonts w:ascii="Times New Roman" w:hAnsi="Times New Roman"/>
          <w:sz w:val="28"/>
          <w:szCs w:val="28"/>
        </w:rPr>
      </w:pPr>
    </w:p>
    <w:p w:rsidR="00F66BF6" w:rsidRDefault="00F66BF6" w:rsidP="00F66BF6">
      <w:pPr>
        <w:spacing w:after="0" w:line="322" w:lineRule="exact"/>
        <w:ind w:right="220"/>
        <w:jc w:val="right"/>
        <w:rPr>
          <w:rFonts w:ascii="Times New Roman" w:hAnsi="Times New Roman"/>
          <w:sz w:val="28"/>
          <w:szCs w:val="28"/>
        </w:rPr>
      </w:pPr>
    </w:p>
    <w:p w:rsidR="00F66BF6" w:rsidRDefault="00F66BF6" w:rsidP="00F66BF6">
      <w:pPr>
        <w:spacing w:line="280" w:lineRule="exac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F66BF6" w:rsidRPr="00AF3C87" w:rsidRDefault="00F66BF6" w:rsidP="00F66BF6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3C87">
        <w:rPr>
          <w:rFonts w:ascii="Times New Roman" w:hAnsi="Times New Roman"/>
          <w:sz w:val="28"/>
          <w:szCs w:val="28"/>
          <w:lang w:eastAsia="en-US"/>
        </w:rPr>
        <w:t xml:space="preserve">г. </w:t>
      </w:r>
      <w:proofErr w:type="spellStart"/>
      <w:r w:rsidRPr="00AF3C87">
        <w:rPr>
          <w:rFonts w:ascii="Times New Roman" w:hAnsi="Times New Roman"/>
          <w:sz w:val="28"/>
          <w:szCs w:val="28"/>
          <w:lang w:eastAsia="en-US"/>
        </w:rPr>
        <w:t>Семикаракорск</w:t>
      </w:r>
      <w:proofErr w:type="spellEnd"/>
    </w:p>
    <w:p w:rsidR="00F66BF6" w:rsidRDefault="00F66BF6" w:rsidP="00F66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2022 г</w:t>
      </w:r>
    </w:p>
    <w:p w:rsidR="00F66BF6" w:rsidRPr="00F66BF6" w:rsidRDefault="00F66BF6" w:rsidP="00F66BF6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F6" w:rsidRPr="00F66BF6" w:rsidRDefault="00F66BF6" w:rsidP="00F66BF6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66BF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программа «Ступени к школе» имеет социально-педагогическую направленность и  является  важным направлением в развитии и воспитании детей дошкольного возраста.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r w:rsidRPr="00F66BF6">
        <w:rPr>
          <w:rFonts w:ascii="Times New Roman" w:hAnsi="Times New Roman" w:cs="Times New Roman"/>
          <w:sz w:val="28"/>
          <w:szCs w:val="28"/>
        </w:rPr>
        <w:t xml:space="preserve">Ступени к школе»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создание условий для успешной адаптации и выравнивания стартовых возможностей детей перед поступлением в школу. Подготовка детей к школе - задача комплексная, многогранная, охватывающая все сферы жизни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аспект, отражает психологическую готовность к школе. Программа ориентирована на потенциальные возможности детей, на «зону ближайшего развития», на создание условий для включения детей в новые социальные формы общения; готовит к переходу от игровой деятельности </w:t>
      </w:r>
      <w:proofErr w:type="gram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учебной, рассчитана для детей 5-7 летнего возраста.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К старшему дошкольному возрасту ребенком накоплен необходимый опыт, который способствует раскрытию возрастного потенциала, успешной подготовке его к обучению в школе, а позднее - к взрослой жизни. Из этого следует, что именно в дошкольном возрасте закладываются основы социальной зрелости (компетентности) ребенка, определяя траектории развития и успешной адаптации в меняющемся социуме.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социальной компетентностью дошкольника мы понимаем качество личности, сформированное в процессе активного творческого освоения социальных отношений, возникающих на разных этапах и разных видах социального взаимодействия, а также усвоение ребенком этических норм, являющихся основой построения и регулирования межличностных и 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 социальных позиций,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прогнозирования успешности обучения ребенка в школе, необходимо учитывать его способность к анализу и синтезу материалов, представленных в виде рисунков, графиков, таблиц и схем. Важно также его умение проводить аналогии, классификации и обобщения, общая осведомленность. Следует учитывать уровень развития внимания, зрительной памяти (основной упор в начальном обучении идет на зрительное восприятие информации), мелкой моторики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 педагогу  опирается и на личностные особенности детей. К моменту поступления в школу у ребенка должен быть достаточно развит самоконтроль, умение общаться с людьми, ролевое поведение, самостоятельность. Без хорошей работоспособности вряд ли можно рассчитывать на прочное усвоение достаточно большого объема знаний, на формирование сложных умений и навыков.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Бесспорно, что чем лучше готов ребенок ко всем изменениям, связанным с началом обучения, к трудностям, которые неизбежны, тем спокойнее будет проходить процесс адаптации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психологической подготовки детей к школе «Ступени к школе» (для детей 5-7 лет) позволяет подготовить ребенка к школе в ходе игровых занятий, где учитываются особенности его психического развития, полученные в результате диагностики (на диагностическом этапе).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 заключается в её направленности на психологическую подготовку ребенка к обучению в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развитость словесно-логического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операциональными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навыками, низкий уровень развития самоконтроля, отмечается неразвитость тонкой моторики и слабое речевое развитие.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с взрослыми и сверстниками взаимоотношений, определяемых совместной деятельностью.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Известно, что старший дошкольный возраст традиционно выделяется в педагогике и психологии как переходный, критический период детства, получивший наименование кризиса семи лет. Постановка и разработка проблемы критических возрастов в советской психологии впервые были осуществлены Л. С.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Выготским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разработавшим периодизацию психического развития ребенка, в основание которой было положено понятие центральных психологических новообразований. Л.С.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быть готовым к школьному обучению — значит, прежде всего, обобщать и дифференцировать в соответствующих категориях предметы и явления окружающего мира.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Концепции готовности к школьному обучению как комплексу качеств, образующих умение учиться, придерживались А.В. Запорожец, А.Н. Леонтьев, В.С. Мухина, АА.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Люблинская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</w:t>
      </w:r>
    </w:p>
    <w:p w:rsid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подготовка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</w:t>
      </w:r>
      <w:proofErr w:type="gram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взаимоотношений, определяемых совместной деятельностью.</w:t>
      </w:r>
      <w:r w:rsidRPr="00F66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данной программы заключается в исследовании эффективности психологической подготовки к школе в развитии мотивационной, социально-личностной, интеллектуальной и эмоционально-волевой сфер у детей старшего дошкольного возраста.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познавательных процессов при подготовке детей к обучению в школе, профилактика школьной неуспеваемости и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лагодаря занятиям  по психологической подготовке к школе у детей   дошкольного возраста ожидается: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Уменьшение факторов риска, которые приводят к нарушению психологического здоровья будущих первоклассников на начальном этапе адаптации к школе;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Снижение уровня тревожности и психической защиты у будущих первоклассников;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Развитие коммуникативных навыков и творческих способностей;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Развитие наблюдательности и коммуникативных способностей;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Развитие произвольного внимания;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Развитие зрительной, слухоречевой памяти;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− Развитие тонкой и грубой моторики;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Активизация воображения;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Развитие способности логически мыслить;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Развитие пространственных представлений;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способности адекватно оценивать свою работу.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занятий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психологической подготовке - г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рупповые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10-15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2 года с сентября по май.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 старшая подгруппа – (4 раза в неделю по 1 часу) 4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 недели = 136 часа;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 подготовительная подгруппа – (5 раз в неделю по 1 часу)  5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 недели = 170часа;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подведения итогов реализации - м</w:t>
      </w: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</w:t>
      </w:r>
      <w:proofErr w:type="gram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итоговая 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подготовке детей к школе составлена в соответствии </w:t>
      </w:r>
      <w:proofErr w:type="gram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Указом Президента Российской Федерации от 01 июня 2012 № 761 «О национальной стратегии действий в интересах детей на 2012-2017 годы»; 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Национальной образовательной инициативой «Наша новая школа» (утверждена Президентом Российской Федерации от 4 февраля 2010 года № Пр-271);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Российской Федерации от 29 декабря 2012 г. № 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Областным Законом Ростовской области от 14.11.2013 № 26-ЗС «Об образовании в Ростовской области»;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Распоряжением Правительства Российской Федерации от 15 апреля 2014 г. № 295 «Об утверждении государственной программы Российской Федерации "Развитие образования" на 2013 - 2020 годы»;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Распоряжением Правительства Российской Федерации от 24 апреля 2015 г. № 729-р «План мероприятий на 2015-2020 годы по реализации концепции развития дополнительного образования детей»;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Федеральной службы по надзору в сфере образования и науки (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Ростобрнадзор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25 октября 2013 г. № 1185 «Об утверждении примерной формы договора об образовании на </w:t>
      </w:r>
      <w:proofErr w:type="gram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программам» (зарегистрировано в Минюсте России 24 января 2014 г. № 31102);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 30468) (далее – Порядок);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образования Российской Федерации от 03.05.2000 № 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Постановлением Главного государственного санитарного врача РФ от 04.07.2014 № 41 «Об утверждении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режима работы образовательных организаций дополнительного образования детей</w:t>
      </w:r>
      <w:proofErr w:type="gram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Письмом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Министерства просвещения РФ от 09.11.2018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F66BF6" w:rsidRPr="00F66BF6" w:rsidRDefault="00F66BF6" w:rsidP="00F66BF6">
      <w:pPr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Методическими рекомендациями по проектированию дополнительных общеобразовательных программ (письмо </w:t>
      </w:r>
      <w:proofErr w:type="spellStart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6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18 ноября 2015 г. № 09-3242).</w:t>
      </w:r>
    </w:p>
    <w:p w:rsidR="00F66BF6" w:rsidRPr="007C4242" w:rsidRDefault="00F66BF6" w:rsidP="00F66B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242">
        <w:rPr>
          <w:rFonts w:ascii="Times New Roman" w:hAnsi="Times New Roman"/>
          <w:sz w:val="28"/>
          <w:szCs w:val="28"/>
        </w:rPr>
        <w:t>График</w:t>
      </w:r>
    </w:p>
    <w:p w:rsidR="00F66BF6" w:rsidRPr="007C4242" w:rsidRDefault="00F66BF6" w:rsidP="00F66B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242">
        <w:rPr>
          <w:rFonts w:ascii="Times New Roman" w:hAnsi="Times New Roman"/>
          <w:sz w:val="28"/>
          <w:szCs w:val="28"/>
        </w:rPr>
        <w:t>проведения бесплатного образования для воспитанников</w:t>
      </w:r>
    </w:p>
    <w:p w:rsidR="00F66BF6" w:rsidRPr="007C4242" w:rsidRDefault="00F66BF6" w:rsidP="00F66B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242">
        <w:rPr>
          <w:rFonts w:ascii="Times New Roman" w:hAnsi="Times New Roman"/>
          <w:sz w:val="28"/>
          <w:szCs w:val="28"/>
        </w:rPr>
        <w:t>в МБДОУ Детский сад «Сказка»</w:t>
      </w:r>
      <w:r>
        <w:rPr>
          <w:rFonts w:ascii="Times New Roman" w:hAnsi="Times New Roman"/>
          <w:sz w:val="28"/>
          <w:szCs w:val="28"/>
        </w:rPr>
        <w:t xml:space="preserve"> с 01.09.2022г по 31.05.2023</w:t>
      </w:r>
      <w:r w:rsidRPr="007C4242">
        <w:rPr>
          <w:rFonts w:ascii="Times New Roman" w:hAnsi="Times New Roman"/>
          <w:sz w:val="28"/>
          <w:szCs w:val="28"/>
        </w:rPr>
        <w:t>г</w:t>
      </w:r>
    </w:p>
    <w:tbl>
      <w:tblPr>
        <w:tblW w:w="102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59"/>
        <w:gridCol w:w="2324"/>
        <w:gridCol w:w="3644"/>
        <w:gridCol w:w="1684"/>
      </w:tblGrid>
      <w:tr w:rsidR="00F66BF6" w:rsidRPr="007C4242" w:rsidTr="009E5145">
        <w:tc>
          <w:tcPr>
            <w:tcW w:w="326" w:type="dxa"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42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42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42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бесплатной образовательной услуги</w:t>
            </w:r>
          </w:p>
        </w:tc>
        <w:tc>
          <w:tcPr>
            <w:tcW w:w="233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 xml:space="preserve">ФИО специалистов, предоставляющих 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ДПОУ</w:t>
            </w: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(с указанием возраста)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Дни недели,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F66BF6" w:rsidRPr="007C4242" w:rsidTr="009E5145">
        <w:tc>
          <w:tcPr>
            <w:tcW w:w="326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FA4">
              <w:rPr>
                <w:rFonts w:ascii="Times New Roman" w:hAnsi="Times New Roman"/>
                <w:sz w:val="24"/>
                <w:szCs w:val="24"/>
              </w:rPr>
              <w:t>Ступени к школе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shd w:val="clear" w:color="auto" w:fill="auto"/>
          </w:tcPr>
          <w:p w:rsidR="00F66BF6" w:rsidRPr="00ED0ED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ED2">
              <w:rPr>
                <w:rFonts w:ascii="Times New Roman" w:hAnsi="Times New Roman"/>
                <w:sz w:val="24"/>
                <w:szCs w:val="24"/>
              </w:rPr>
              <w:t>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Юлия Игоревна -  Педагог </w:t>
            </w:r>
            <w:r w:rsidRPr="00ED0ED2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 воспитанники подготовительной группы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№1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F6" w:rsidRPr="007C4242" w:rsidTr="009E5145">
        <w:trPr>
          <w:trHeight w:val="868"/>
        </w:trPr>
        <w:tc>
          <w:tcPr>
            <w:tcW w:w="326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 воспитанники подготовительной группы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№2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iCs/>
                <w:sz w:val="24"/>
                <w:szCs w:val="24"/>
              </w:rPr>
              <w:t>16.10-16.40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F6" w:rsidRPr="007C4242" w:rsidTr="009E5145">
        <w:trPr>
          <w:trHeight w:val="461"/>
        </w:trPr>
        <w:tc>
          <w:tcPr>
            <w:tcW w:w="326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FA4">
              <w:rPr>
                <w:rFonts w:ascii="Times New Roman" w:hAnsi="Times New Roman"/>
                <w:sz w:val="24"/>
                <w:szCs w:val="24"/>
              </w:rPr>
              <w:t>Ступени к школе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F66BF6" w:rsidRPr="00ED0ED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ED2">
              <w:rPr>
                <w:rFonts w:ascii="Times New Roman" w:hAnsi="Times New Roman"/>
                <w:sz w:val="24"/>
                <w:szCs w:val="24"/>
              </w:rPr>
              <w:t>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Юлия Игоревна -  Педагог </w:t>
            </w:r>
            <w:r w:rsidRPr="00ED0ED2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№1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F66BF6" w:rsidRPr="007C4242" w:rsidTr="009E5145">
        <w:trPr>
          <w:trHeight w:val="856"/>
        </w:trPr>
        <w:tc>
          <w:tcPr>
            <w:tcW w:w="326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№2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iCs/>
                <w:sz w:val="24"/>
                <w:szCs w:val="24"/>
              </w:rPr>
              <w:t>16.05-16.30</w:t>
            </w:r>
          </w:p>
        </w:tc>
      </w:tr>
      <w:tr w:rsidR="00F66BF6" w:rsidRPr="007C4242" w:rsidTr="009E5145">
        <w:tc>
          <w:tcPr>
            <w:tcW w:w="326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FA4">
              <w:rPr>
                <w:rFonts w:ascii="Times New Roman" w:hAnsi="Times New Roman"/>
                <w:sz w:val="24"/>
                <w:szCs w:val="24"/>
              </w:rPr>
              <w:t>Ступени к школе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F66BF6" w:rsidRPr="00ED0ED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ED2">
              <w:rPr>
                <w:rFonts w:ascii="Times New Roman" w:hAnsi="Times New Roman"/>
                <w:sz w:val="24"/>
                <w:szCs w:val="24"/>
              </w:rPr>
              <w:t>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Юлия Игоревна -  Педагог </w:t>
            </w:r>
            <w:r w:rsidRPr="00ED0ED2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воспитанники по</w:t>
            </w:r>
            <w:r>
              <w:rPr>
                <w:rFonts w:ascii="Times New Roman" w:hAnsi="Times New Roman"/>
                <w:sz w:val="24"/>
                <w:szCs w:val="24"/>
              </w:rPr>
              <w:t>дготовительной группы  (группы№1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F6" w:rsidRPr="007C4242" w:rsidTr="009E5145">
        <w:trPr>
          <w:trHeight w:val="676"/>
        </w:trPr>
        <w:tc>
          <w:tcPr>
            <w:tcW w:w="326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 воспитанники п</w:t>
            </w:r>
            <w:r>
              <w:rPr>
                <w:rFonts w:ascii="Times New Roman" w:hAnsi="Times New Roman"/>
                <w:sz w:val="24"/>
                <w:szCs w:val="24"/>
              </w:rPr>
              <w:t>одготовительной группы (группы№2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iCs/>
                <w:sz w:val="24"/>
                <w:szCs w:val="24"/>
              </w:rPr>
              <w:t>16.10-16.40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F6" w:rsidRPr="007C4242" w:rsidTr="009E5145">
        <w:trPr>
          <w:trHeight w:val="433"/>
        </w:trPr>
        <w:tc>
          <w:tcPr>
            <w:tcW w:w="326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6BF6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FA4">
              <w:rPr>
                <w:rFonts w:ascii="Times New Roman" w:hAnsi="Times New Roman"/>
                <w:sz w:val="24"/>
                <w:szCs w:val="24"/>
              </w:rPr>
              <w:t>Ступени к школе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F66BF6" w:rsidRPr="00ED0ED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ED2">
              <w:rPr>
                <w:rFonts w:ascii="Times New Roman" w:hAnsi="Times New Roman"/>
                <w:sz w:val="24"/>
                <w:szCs w:val="24"/>
              </w:rPr>
              <w:t>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Юлия Игоревна -  Педагог </w:t>
            </w:r>
            <w:r w:rsidRPr="00ED0ED2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 w:rsidRPr="00ED0ED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 воспитанники старшей группы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(группы№1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F66BF6" w:rsidRPr="007C4242" w:rsidTr="009E5145">
        <w:trPr>
          <w:trHeight w:val="649"/>
        </w:trPr>
        <w:tc>
          <w:tcPr>
            <w:tcW w:w="326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 воспитанники старшей  группы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(группы№2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iCs/>
                <w:sz w:val="24"/>
                <w:szCs w:val="24"/>
              </w:rPr>
              <w:t>16.05-16.30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F6" w:rsidRPr="007C4242" w:rsidTr="009E5145">
        <w:trPr>
          <w:trHeight w:val="183"/>
        </w:trPr>
        <w:tc>
          <w:tcPr>
            <w:tcW w:w="326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FA4">
              <w:rPr>
                <w:rFonts w:ascii="Times New Roman" w:hAnsi="Times New Roman"/>
                <w:sz w:val="24"/>
                <w:szCs w:val="24"/>
              </w:rPr>
              <w:t>Ступени к школе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shd w:val="clear" w:color="auto" w:fill="auto"/>
          </w:tcPr>
          <w:p w:rsidR="00F66BF6" w:rsidRPr="00ED0ED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ED2">
              <w:rPr>
                <w:rFonts w:ascii="Times New Roman" w:hAnsi="Times New Roman"/>
                <w:sz w:val="24"/>
                <w:szCs w:val="24"/>
              </w:rPr>
              <w:t>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Юлия Игоревна -  Педагог </w:t>
            </w:r>
            <w:r w:rsidRPr="00ED0ED2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1 пятница  месяца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(подгруппа№1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F6" w:rsidRPr="007C4242" w:rsidTr="009E5145">
        <w:trPr>
          <w:trHeight w:val="300"/>
        </w:trPr>
        <w:tc>
          <w:tcPr>
            <w:tcW w:w="326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2 пятница  месяца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товительная группа (подгруппа №2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F6" w:rsidRPr="007C4242" w:rsidTr="009E5145">
        <w:trPr>
          <w:trHeight w:val="360"/>
        </w:trPr>
        <w:tc>
          <w:tcPr>
            <w:tcW w:w="326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3 пятница  месяца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(подгруппа№1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F66BF6" w:rsidRPr="007C4242" w:rsidTr="009E5145">
        <w:trPr>
          <w:trHeight w:val="645"/>
        </w:trPr>
        <w:tc>
          <w:tcPr>
            <w:tcW w:w="326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F66BF6" w:rsidRPr="007C4242" w:rsidRDefault="00F66BF6" w:rsidP="009E51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4 пятница  месяца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(подгруппа №2</w:t>
            </w:r>
            <w:r w:rsidRPr="007C4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2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66BF6" w:rsidRPr="007C4242" w:rsidRDefault="00F66BF6" w:rsidP="009E5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</w:tbl>
    <w:p w:rsidR="00F66BF6" w:rsidRDefault="00F66BF6" w:rsidP="00F66BF6">
      <w:pPr>
        <w:spacing w:after="0"/>
        <w:rPr>
          <w:rFonts w:ascii="Times New Roman" w:hAnsi="Times New Roman"/>
          <w:sz w:val="28"/>
          <w:szCs w:val="28"/>
        </w:rPr>
      </w:pPr>
    </w:p>
    <w:p w:rsidR="00F66BF6" w:rsidRDefault="00F66BF6" w:rsidP="00F66B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41B7" w:rsidRDefault="002741B7"/>
    <w:sectPr w:rsidR="0027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BF6"/>
    <w:rsid w:val="002741B7"/>
    <w:rsid w:val="009F69F9"/>
    <w:rsid w:val="00F6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6BF6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BF6"/>
    <w:pPr>
      <w:widowControl w:val="0"/>
      <w:shd w:val="clear" w:color="auto" w:fill="FFFFFF"/>
      <w:spacing w:after="240" w:line="269" w:lineRule="exact"/>
      <w:jc w:val="center"/>
    </w:pPr>
    <w:rPr>
      <w:rFonts w:ascii="Times New Roman" w:hAnsi="Times New Roman"/>
    </w:rPr>
  </w:style>
  <w:style w:type="character" w:customStyle="1" w:styleId="3Exact">
    <w:name w:val="Основной текст (3) Exact"/>
    <w:basedOn w:val="a0"/>
    <w:rsid w:val="00F66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2022-12-22T11:51:00Z</dcterms:created>
  <dcterms:modified xsi:type="dcterms:W3CDTF">2022-12-22T12:05:00Z</dcterms:modified>
</cp:coreProperties>
</file>